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963" w:rsidRDefault="00A07963" w:rsidP="00A07963">
      <w:pPr>
        <w:spacing w:after="0" w:line="480" w:lineRule="auto"/>
        <w:rPr>
          <w:rFonts w:ascii="Times New Roman" w:hAnsi="Times New Roman" w:cs="Times New Roman"/>
          <w:color w:val="222222"/>
          <w:sz w:val="24"/>
          <w:szCs w:val="24"/>
          <w:shd w:val="clear" w:color="auto" w:fill="FFFFFF"/>
        </w:rPr>
      </w:pPr>
      <w:bookmarkStart w:id="0" w:name="_GoBack"/>
      <w:bookmarkEnd w:id="0"/>
    </w:p>
    <w:p w:rsidR="00A07963" w:rsidRDefault="00A07963" w:rsidP="00A07963">
      <w:pPr>
        <w:spacing w:after="0" w:line="480" w:lineRule="auto"/>
        <w:rPr>
          <w:rFonts w:ascii="Times New Roman" w:hAnsi="Times New Roman" w:cs="Times New Roman"/>
          <w:color w:val="222222"/>
          <w:sz w:val="24"/>
          <w:szCs w:val="24"/>
          <w:shd w:val="clear" w:color="auto" w:fill="FFFFFF"/>
        </w:rPr>
      </w:pPr>
    </w:p>
    <w:p w:rsidR="00A07963" w:rsidRDefault="00A07963" w:rsidP="00A07963">
      <w:pPr>
        <w:spacing w:after="0" w:line="480" w:lineRule="auto"/>
        <w:rPr>
          <w:rFonts w:ascii="Times New Roman" w:hAnsi="Times New Roman" w:cs="Times New Roman"/>
          <w:color w:val="222222"/>
          <w:sz w:val="24"/>
          <w:szCs w:val="24"/>
          <w:shd w:val="clear" w:color="auto" w:fill="FFFFFF"/>
        </w:rPr>
      </w:pPr>
    </w:p>
    <w:p w:rsidR="00A07963" w:rsidRDefault="00A07963" w:rsidP="00A07963">
      <w:pPr>
        <w:spacing w:after="0" w:line="480" w:lineRule="auto"/>
        <w:rPr>
          <w:rFonts w:ascii="Times New Roman" w:hAnsi="Times New Roman" w:cs="Times New Roman"/>
          <w:color w:val="222222"/>
          <w:sz w:val="24"/>
          <w:szCs w:val="24"/>
          <w:shd w:val="clear" w:color="auto" w:fill="FFFFFF"/>
        </w:rPr>
      </w:pPr>
    </w:p>
    <w:p w:rsidR="00205F0D" w:rsidRDefault="00205F0D" w:rsidP="00A07963">
      <w:pPr>
        <w:spacing w:after="0" w:line="480" w:lineRule="auto"/>
        <w:rPr>
          <w:rFonts w:ascii="Times New Roman" w:hAnsi="Times New Roman" w:cs="Times New Roman"/>
          <w:color w:val="222222"/>
          <w:sz w:val="24"/>
          <w:szCs w:val="24"/>
          <w:shd w:val="clear" w:color="auto" w:fill="FFFFFF"/>
        </w:rPr>
      </w:pPr>
    </w:p>
    <w:p w:rsidR="00205F0D" w:rsidRDefault="00205F0D" w:rsidP="00A07963">
      <w:pPr>
        <w:spacing w:after="0" w:line="480" w:lineRule="auto"/>
        <w:rPr>
          <w:rFonts w:ascii="Times New Roman" w:hAnsi="Times New Roman" w:cs="Times New Roman"/>
          <w:color w:val="222222"/>
          <w:sz w:val="24"/>
          <w:szCs w:val="24"/>
          <w:shd w:val="clear" w:color="auto" w:fill="FFFFFF"/>
        </w:rPr>
      </w:pPr>
    </w:p>
    <w:p w:rsidR="00205F0D" w:rsidRDefault="00205F0D" w:rsidP="00A07963">
      <w:pPr>
        <w:spacing w:after="0" w:line="480" w:lineRule="auto"/>
        <w:rPr>
          <w:rFonts w:ascii="Times New Roman" w:hAnsi="Times New Roman" w:cs="Times New Roman"/>
          <w:color w:val="222222"/>
          <w:sz w:val="24"/>
          <w:szCs w:val="24"/>
          <w:shd w:val="clear" w:color="auto" w:fill="FFFFFF"/>
        </w:rPr>
      </w:pPr>
    </w:p>
    <w:p w:rsidR="00205F0D" w:rsidRDefault="00205F0D" w:rsidP="00A07963">
      <w:pPr>
        <w:spacing w:after="0" w:line="480" w:lineRule="auto"/>
        <w:rPr>
          <w:rFonts w:ascii="Times New Roman" w:hAnsi="Times New Roman" w:cs="Times New Roman"/>
          <w:color w:val="222222"/>
          <w:sz w:val="24"/>
          <w:szCs w:val="24"/>
          <w:shd w:val="clear" w:color="auto" w:fill="FFFFFF"/>
        </w:rPr>
      </w:pPr>
    </w:p>
    <w:p w:rsidR="00205F0D" w:rsidRDefault="00205F0D" w:rsidP="00A07963">
      <w:pPr>
        <w:spacing w:after="0" w:line="480" w:lineRule="auto"/>
        <w:rPr>
          <w:rFonts w:ascii="Times New Roman" w:hAnsi="Times New Roman" w:cs="Times New Roman"/>
          <w:color w:val="222222"/>
          <w:sz w:val="24"/>
          <w:szCs w:val="24"/>
          <w:shd w:val="clear" w:color="auto" w:fill="FFFFFF"/>
        </w:rPr>
      </w:pPr>
    </w:p>
    <w:p w:rsidR="00205F0D" w:rsidRDefault="00205F0D" w:rsidP="00A07963">
      <w:pPr>
        <w:spacing w:after="0" w:line="480" w:lineRule="auto"/>
        <w:rPr>
          <w:rFonts w:ascii="Times New Roman" w:hAnsi="Times New Roman" w:cs="Times New Roman"/>
          <w:color w:val="222222"/>
          <w:sz w:val="24"/>
          <w:szCs w:val="24"/>
          <w:shd w:val="clear" w:color="auto" w:fill="FFFFFF"/>
        </w:rPr>
      </w:pPr>
    </w:p>
    <w:p w:rsidR="00205F0D" w:rsidRDefault="00205F0D" w:rsidP="00A07963">
      <w:pPr>
        <w:spacing w:after="0" w:line="480" w:lineRule="auto"/>
        <w:rPr>
          <w:rFonts w:ascii="Times New Roman" w:hAnsi="Times New Roman" w:cs="Times New Roman"/>
          <w:color w:val="222222"/>
          <w:sz w:val="24"/>
          <w:szCs w:val="24"/>
          <w:shd w:val="clear" w:color="auto" w:fill="FFFFFF"/>
        </w:rPr>
      </w:pPr>
    </w:p>
    <w:p w:rsidR="00A07963" w:rsidRDefault="00760ED1" w:rsidP="00205F0D">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Impacts of Emerging</w:t>
      </w:r>
      <w:r w:rsidR="00A07963">
        <w:rPr>
          <w:rFonts w:ascii="Times New Roman" w:hAnsi="Times New Roman" w:cs="Times New Roman"/>
          <w:color w:val="222222"/>
          <w:sz w:val="24"/>
          <w:szCs w:val="24"/>
          <w:shd w:val="clear" w:color="auto" w:fill="FFFFFF"/>
        </w:rPr>
        <w:t xml:space="preserve"> Technologies on Knowledge Management</w:t>
      </w:r>
    </w:p>
    <w:p w:rsidR="00205F0D" w:rsidRDefault="00205F0D" w:rsidP="00205F0D">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205F0D" w:rsidRDefault="00205F0D" w:rsidP="00205F0D">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p>
    <w:p w:rsidR="00205F0D" w:rsidRDefault="00205F0D" w:rsidP="00A07963">
      <w:pPr>
        <w:spacing w:after="0" w:line="480" w:lineRule="auto"/>
        <w:rPr>
          <w:rFonts w:ascii="Times New Roman" w:hAnsi="Times New Roman" w:cs="Times New Roman"/>
          <w:color w:val="222222"/>
          <w:sz w:val="24"/>
          <w:szCs w:val="24"/>
          <w:shd w:val="clear" w:color="auto" w:fill="FFFFFF"/>
        </w:rPr>
      </w:pPr>
    </w:p>
    <w:p w:rsidR="00205F0D" w:rsidRDefault="00205F0D" w:rsidP="00A07963">
      <w:pPr>
        <w:spacing w:after="0" w:line="480" w:lineRule="auto"/>
        <w:rPr>
          <w:rFonts w:ascii="Times New Roman" w:hAnsi="Times New Roman" w:cs="Times New Roman"/>
          <w:color w:val="222222"/>
          <w:sz w:val="24"/>
          <w:szCs w:val="24"/>
          <w:shd w:val="clear" w:color="auto" w:fill="FFFFFF"/>
        </w:rPr>
      </w:pPr>
    </w:p>
    <w:p w:rsidR="00205F0D" w:rsidRDefault="00205F0D" w:rsidP="00A07963">
      <w:pPr>
        <w:spacing w:after="0" w:line="480" w:lineRule="auto"/>
        <w:rPr>
          <w:rFonts w:ascii="Times New Roman" w:hAnsi="Times New Roman" w:cs="Times New Roman"/>
          <w:color w:val="222222"/>
          <w:sz w:val="24"/>
          <w:szCs w:val="24"/>
          <w:shd w:val="clear" w:color="auto" w:fill="FFFFFF"/>
        </w:rPr>
      </w:pPr>
    </w:p>
    <w:p w:rsidR="00205F0D" w:rsidRDefault="00205F0D" w:rsidP="00A07963">
      <w:pPr>
        <w:spacing w:after="0" w:line="480" w:lineRule="auto"/>
        <w:rPr>
          <w:rFonts w:ascii="Times New Roman" w:hAnsi="Times New Roman" w:cs="Times New Roman"/>
          <w:color w:val="222222"/>
          <w:sz w:val="24"/>
          <w:szCs w:val="24"/>
          <w:shd w:val="clear" w:color="auto" w:fill="FFFFFF"/>
        </w:rPr>
      </w:pPr>
    </w:p>
    <w:p w:rsidR="00205F0D" w:rsidRDefault="00205F0D" w:rsidP="00A07963">
      <w:pPr>
        <w:spacing w:after="0" w:line="480" w:lineRule="auto"/>
        <w:rPr>
          <w:rFonts w:ascii="Times New Roman" w:hAnsi="Times New Roman" w:cs="Times New Roman"/>
          <w:color w:val="222222"/>
          <w:sz w:val="24"/>
          <w:szCs w:val="24"/>
          <w:shd w:val="clear" w:color="auto" w:fill="FFFFFF"/>
        </w:rPr>
      </w:pPr>
    </w:p>
    <w:p w:rsidR="00205F0D" w:rsidRDefault="00205F0D" w:rsidP="00A07963">
      <w:pPr>
        <w:spacing w:after="0" w:line="480" w:lineRule="auto"/>
        <w:rPr>
          <w:rFonts w:ascii="Times New Roman" w:hAnsi="Times New Roman" w:cs="Times New Roman"/>
          <w:color w:val="222222"/>
          <w:sz w:val="24"/>
          <w:szCs w:val="24"/>
          <w:shd w:val="clear" w:color="auto" w:fill="FFFFFF"/>
        </w:rPr>
      </w:pPr>
    </w:p>
    <w:p w:rsidR="00205F0D" w:rsidRDefault="00205F0D" w:rsidP="00A07963">
      <w:pPr>
        <w:spacing w:after="0" w:line="480" w:lineRule="auto"/>
        <w:rPr>
          <w:rFonts w:ascii="Times New Roman" w:hAnsi="Times New Roman" w:cs="Times New Roman"/>
          <w:color w:val="222222"/>
          <w:sz w:val="24"/>
          <w:szCs w:val="24"/>
          <w:shd w:val="clear" w:color="auto" w:fill="FFFFFF"/>
        </w:rPr>
      </w:pPr>
    </w:p>
    <w:p w:rsidR="00205F0D" w:rsidRDefault="00205F0D" w:rsidP="00A07963">
      <w:pPr>
        <w:spacing w:after="0" w:line="480" w:lineRule="auto"/>
        <w:rPr>
          <w:rFonts w:ascii="Times New Roman" w:hAnsi="Times New Roman" w:cs="Times New Roman"/>
          <w:color w:val="222222"/>
          <w:sz w:val="24"/>
          <w:szCs w:val="24"/>
          <w:shd w:val="clear" w:color="auto" w:fill="FFFFFF"/>
        </w:rPr>
      </w:pPr>
    </w:p>
    <w:p w:rsidR="00205F0D" w:rsidRDefault="00205F0D" w:rsidP="00A07963">
      <w:pPr>
        <w:spacing w:after="0" w:line="480" w:lineRule="auto"/>
        <w:rPr>
          <w:rFonts w:ascii="Times New Roman" w:hAnsi="Times New Roman" w:cs="Times New Roman"/>
          <w:color w:val="222222"/>
          <w:sz w:val="24"/>
          <w:szCs w:val="24"/>
          <w:shd w:val="clear" w:color="auto" w:fill="FFFFFF"/>
        </w:rPr>
      </w:pPr>
    </w:p>
    <w:p w:rsidR="00205F0D" w:rsidRDefault="00760ED1" w:rsidP="00205F0D">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The Impacts of Emerging</w:t>
      </w:r>
      <w:r w:rsidR="00205F0D">
        <w:rPr>
          <w:rFonts w:ascii="Times New Roman" w:hAnsi="Times New Roman" w:cs="Times New Roman"/>
          <w:color w:val="222222"/>
          <w:sz w:val="24"/>
          <w:szCs w:val="24"/>
          <w:shd w:val="clear" w:color="auto" w:fill="FFFFFF"/>
        </w:rPr>
        <w:t xml:space="preserve"> Technologies on Knowledge Management</w:t>
      </w:r>
    </w:p>
    <w:p w:rsidR="00A07963" w:rsidRPr="00A07963" w:rsidRDefault="00A07963" w:rsidP="00205F0D">
      <w:pPr>
        <w:spacing w:after="0" w:line="480" w:lineRule="auto"/>
        <w:ind w:firstLine="720"/>
        <w:rPr>
          <w:rFonts w:ascii="Times New Roman" w:hAnsi="Times New Roman" w:cs="Times New Roman"/>
          <w:color w:val="222222"/>
          <w:sz w:val="24"/>
          <w:szCs w:val="24"/>
          <w:shd w:val="clear" w:color="auto" w:fill="FFFFFF"/>
        </w:rPr>
      </w:pPr>
      <w:r w:rsidRPr="00A07963">
        <w:rPr>
          <w:rFonts w:ascii="Times New Roman" w:hAnsi="Times New Roman" w:cs="Times New Roman"/>
          <w:color w:val="222222"/>
          <w:sz w:val="24"/>
          <w:szCs w:val="24"/>
          <w:shd w:val="clear" w:color="auto" w:fill="FFFFFF"/>
        </w:rPr>
        <w:t xml:space="preserve">The Objective of the paper is to examine the impact of advancing technology on knowledge management in organizations processes especially with the introduction of Watson Supercomputer. The paper finds that with the introduction of Watson Supercomputer, the mode of leader/manager will shift as the mode will be to improve the employees’ capabilities to fit in the process of the new organization structure. Knowledge management in organizations is crucial since it is the brain of the organization.  According to El </w:t>
      </w:r>
      <w:proofErr w:type="spellStart"/>
      <w:r w:rsidRPr="00A07963">
        <w:rPr>
          <w:rFonts w:ascii="Times New Roman" w:hAnsi="Times New Roman" w:cs="Times New Roman"/>
          <w:color w:val="222222"/>
          <w:sz w:val="24"/>
          <w:szCs w:val="24"/>
          <w:shd w:val="clear" w:color="auto" w:fill="FFFFFF"/>
        </w:rPr>
        <w:t>Badawy</w:t>
      </w:r>
      <w:proofErr w:type="spellEnd"/>
      <w:r w:rsidRPr="00A07963">
        <w:rPr>
          <w:rFonts w:ascii="Times New Roman" w:hAnsi="Times New Roman" w:cs="Times New Roman"/>
          <w:color w:val="222222"/>
          <w:sz w:val="24"/>
          <w:szCs w:val="24"/>
          <w:shd w:val="clear" w:color="auto" w:fill="FFFFFF"/>
        </w:rPr>
        <w:t xml:space="preserve"> and </w:t>
      </w:r>
      <w:proofErr w:type="spellStart"/>
      <w:r w:rsidRPr="00A07963">
        <w:rPr>
          <w:rFonts w:ascii="Times New Roman" w:hAnsi="Times New Roman" w:cs="Times New Roman"/>
          <w:color w:val="222222"/>
          <w:sz w:val="24"/>
          <w:szCs w:val="24"/>
          <w:shd w:val="clear" w:color="auto" w:fill="FFFFFF"/>
        </w:rPr>
        <w:t>Magdy</w:t>
      </w:r>
      <w:proofErr w:type="spellEnd"/>
      <w:r w:rsidRPr="00A07963">
        <w:rPr>
          <w:rFonts w:ascii="Times New Roman" w:hAnsi="Times New Roman" w:cs="Times New Roman"/>
          <w:color w:val="222222"/>
          <w:sz w:val="24"/>
          <w:szCs w:val="24"/>
          <w:shd w:val="clear" w:color="auto" w:fill="FFFFFF"/>
        </w:rPr>
        <w:t xml:space="preserve"> (2015), it entails the organizational processes, employees and the technology. This means that an organization needs to have cognitive decision-making goals. The focus should be much on the knowledge management; as a result, the organization should ensure that all the three important issues are implemented in the decision-making goals. However, the challenge is the loss of jobs created by technologies as opposed to generating more jobs (El </w:t>
      </w:r>
      <w:proofErr w:type="spellStart"/>
      <w:r w:rsidRPr="00A07963">
        <w:rPr>
          <w:rFonts w:ascii="Times New Roman" w:hAnsi="Times New Roman" w:cs="Times New Roman"/>
          <w:color w:val="222222"/>
          <w:sz w:val="24"/>
          <w:szCs w:val="24"/>
          <w:shd w:val="clear" w:color="auto" w:fill="FFFFFF"/>
        </w:rPr>
        <w:t>Badawy</w:t>
      </w:r>
      <w:proofErr w:type="spellEnd"/>
      <w:r w:rsidRPr="00A07963">
        <w:rPr>
          <w:rFonts w:ascii="Times New Roman" w:hAnsi="Times New Roman" w:cs="Times New Roman"/>
          <w:color w:val="222222"/>
          <w:sz w:val="24"/>
          <w:szCs w:val="24"/>
          <w:shd w:val="clear" w:color="auto" w:fill="FFFFFF"/>
        </w:rPr>
        <w:t xml:space="preserve"> &amp; </w:t>
      </w:r>
      <w:proofErr w:type="spellStart"/>
      <w:r w:rsidRPr="00A07963">
        <w:rPr>
          <w:rFonts w:ascii="Times New Roman" w:hAnsi="Times New Roman" w:cs="Times New Roman"/>
          <w:color w:val="222222"/>
          <w:sz w:val="24"/>
          <w:szCs w:val="24"/>
          <w:shd w:val="clear" w:color="auto" w:fill="FFFFFF"/>
        </w:rPr>
        <w:t>Magdy</w:t>
      </w:r>
      <w:proofErr w:type="spellEnd"/>
      <w:r w:rsidRPr="00A07963">
        <w:rPr>
          <w:rFonts w:ascii="Times New Roman" w:hAnsi="Times New Roman" w:cs="Times New Roman"/>
          <w:color w:val="222222"/>
          <w:sz w:val="24"/>
          <w:szCs w:val="24"/>
          <w:shd w:val="clear" w:color="auto" w:fill="FFFFFF"/>
        </w:rPr>
        <w:t>, 2015).</w:t>
      </w:r>
    </w:p>
    <w:p w:rsidR="00A07963" w:rsidRPr="00A07963" w:rsidRDefault="00A07963" w:rsidP="00205F0D">
      <w:pPr>
        <w:spacing w:after="0" w:line="480" w:lineRule="auto"/>
        <w:ind w:firstLine="720"/>
        <w:rPr>
          <w:rFonts w:ascii="Times New Roman" w:hAnsi="Times New Roman" w:cs="Times New Roman"/>
          <w:color w:val="222222"/>
          <w:sz w:val="24"/>
          <w:szCs w:val="24"/>
          <w:shd w:val="clear" w:color="auto" w:fill="FFFFFF"/>
        </w:rPr>
      </w:pPr>
      <w:r w:rsidRPr="00A07963">
        <w:rPr>
          <w:rFonts w:ascii="Times New Roman" w:hAnsi="Times New Roman" w:cs="Times New Roman"/>
          <w:color w:val="222222"/>
          <w:sz w:val="24"/>
          <w:szCs w:val="24"/>
          <w:shd w:val="clear" w:color="auto" w:fill="FFFFFF"/>
        </w:rPr>
        <w:t xml:space="preserve">I conquer with the findings of the paper that the emerging technology particularly Watson supercomputer is likely to change the knowledge management of an organization. This is because managers/leaders it is hard to create sustainability in the business field since managements do not understand the requirement of management. According to El </w:t>
      </w:r>
      <w:proofErr w:type="spellStart"/>
      <w:r w:rsidRPr="00A07963">
        <w:rPr>
          <w:rFonts w:ascii="Times New Roman" w:hAnsi="Times New Roman" w:cs="Times New Roman"/>
          <w:color w:val="222222"/>
          <w:sz w:val="24"/>
          <w:szCs w:val="24"/>
          <w:shd w:val="clear" w:color="auto" w:fill="FFFFFF"/>
        </w:rPr>
        <w:t>Badawy</w:t>
      </w:r>
      <w:proofErr w:type="spellEnd"/>
      <w:r w:rsidRPr="00A07963">
        <w:rPr>
          <w:rFonts w:ascii="Times New Roman" w:hAnsi="Times New Roman" w:cs="Times New Roman"/>
          <w:color w:val="222222"/>
          <w:sz w:val="24"/>
          <w:szCs w:val="24"/>
          <w:shd w:val="clear" w:color="auto" w:fill="FFFFFF"/>
        </w:rPr>
        <w:t xml:space="preserve"> and </w:t>
      </w:r>
      <w:proofErr w:type="spellStart"/>
      <w:r w:rsidRPr="00A07963">
        <w:rPr>
          <w:rFonts w:ascii="Times New Roman" w:hAnsi="Times New Roman" w:cs="Times New Roman"/>
          <w:color w:val="222222"/>
          <w:sz w:val="24"/>
          <w:szCs w:val="24"/>
          <w:shd w:val="clear" w:color="auto" w:fill="FFFFFF"/>
        </w:rPr>
        <w:t>Magdy</w:t>
      </w:r>
      <w:proofErr w:type="spellEnd"/>
      <w:r w:rsidRPr="00A07963">
        <w:rPr>
          <w:rFonts w:ascii="Times New Roman" w:hAnsi="Times New Roman" w:cs="Times New Roman"/>
          <w:color w:val="222222"/>
          <w:sz w:val="24"/>
          <w:szCs w:val="24"/>
          <w:shd w:val="clear" w:color="auto" w:fill="FFFFFF"/>
        </w:rPr>
        <w:t xml:space="preserve"> (2015), the management should be based on the establishment of an organization of knowledge flow and community practice to manage</w:t>
      </w:r>
      <w:r w:rsidR="00205F0D">
        <w:rPr>
          <w:rFonts w:ascii="Times New Roman" w:hAnsi="Times New Roman" w:cs="Times New Roman"/>
          <w:color w:val="222222"/>
          <w:sz w:val="24"/>
          <w:szCs w:val="24"/>
          <w:shd w:val="clear" w:color="auto" w:fill="FFFFFF"/>
        </w:rPr>
        <w:t xml:space="preserve"> the dynamic knowledge networks through using new thinking unit known as TRIAD.</w:t>
      </w:r>
      <w:r w:rsidRPr="00A07963">
        <w:rPr>
          <w:rFonts w:ascii="Times New Roman" w:hAnsi="Times New Roman" w:cs="Times New Roman"/>
          <w:color w:val="222222"/>
          <w:sz w:val="24"/>
          <w:szCs w:val="24"/>
          <w:shd w:val="clear" w:color="auto" w:fill="FFFFFF"/>
        </w:rPr>
        <w:t xml:space="preserve"> The paper shows demonstrate that organizations can establish the success with the changing business environment through changing of organizational cultures. The authors arrive at decisions that organizations should change their culture and strategists to focus on digitization of organization in the future. This will help organizations to understand the challenges of markets and business field which creates sustainability.  </w:t>
      </w:r>
    </w:p>
    <w:p w:rsidR="00A07963" w:rsidRDefault="00205F0D" w:rsidP="00205F0D">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w:t>
      </w:r>
    </w:p>
    <w:p w:rsidR="00205F0D" w:rsidRPr="00A07963" w:rsidRDefault="00205F0D" w:rsidP="00205F0D">
      <w:pPr>
        <w:spacing w:after="0" w:line="480" w:lineRule="auto"/>
        <w:ind w:left="720" w:hanging="720"/>
        <w:rPr>
          <w:rFonts w:ascii="Times New Roman" w:hAnsi="Times New Roman" w:cs="Times New Roman"/>
          <w:color w:val="222222"/>
          <w:sz w:val="24"/>
          <w:szCs w:val="24"/>
          <w:shd w:val="clear" w:color="auto" w:fill="FFFFFF"/>
        </w:rPr>
      </w:pPr>
      <w:proofErr w:type="gramStart"/>
      <w:r w:rsidRPr="001055EB">
        <w:rPr>
          <w:rFonts w:ascii="Times New Roman" w:hAnsi="Times New Roman" w:cs="Times New Roman"/>
          <w:color w:val="222222"/>
          <w:sz w:val="24"/>
          <w:szCs w:val="24"/>
          <w:shd w:val="clear" w:color="auto" w:fill="FFFFFF"/>
        </w:rPr>
        <w:t xml:space="preserve">El </w:t>
      </w:r>
      <w:proofErr w:type="spellStart"/>
      <w:r w:rsidRPr="001055EB">
        <w:rPr>
          <w:rFonts w:ascii="Times New Roman" w:hAnsi="Times New Roman" w:cs="Times New Roman"/>
          <w:color w:val="222222"/>
          <w:sz w:val="24"/>
          <w:szCs w:val="24"/>
          <w:shd w:val="clear" w:color="auto" w:fill="FFFFFF"/>
        </w:rPr>
        <w:t>Badawy</w:t>
      </w:r>
      <w:proofErr w:type="spellEnd"/>
      <w:r w:rsidRPr="001055EB">
        <w:rPr>
          <w:rFonts w:ascii="Times New Roman" w:hAnsi="Times New Roman" w:cs="Times New Roman"/>
          <w:color w:val="222222"/>
          <w:sz w:val="24"/>
          <w:szCs w:val="24"/>
          <w:shd w:val="clear" w:color="auto" w:fill="FFFFFF"/>
        </w:rPr>
        <w:t xml:space="preserve">, T. A., Marwan, R. M., &amp; </w:t>
      </w:r>
      <w:proofErr w:type="spellStart"/>
      <w:r w:rsidRPr="001055EB">
        <w:rPr>
          <w:rFonts w:ascii="Times New Roman" w:hAnsi="Times New Roman" w:cs="Times New Roman"/>
          <w:color w:val="222222"/>
          <w:sz w:val="24"/>
          <w:szCs w:val="24"/>
          <w:shd w:val="clear" w:color="auto" w:fill="FFFFFF"/>
        </w:rPr>
        <w:t>Magdy</w:t>
      </w:r>
      <w:proofErr w:type="spellEnd"/>
      <w:r w:rsidRPr="001055EB">
        <w:rPr>
          <w:rFonts w:ascii="Times New Roman" w:hAnsi="Times New Roman" w:cs="Times New Roman"/>
          <w:color w:val="222222"/>
          <w:sz w:val="24"/>
          <w:szCs w:val="24"/>
          <w:shd w:val="clear" w:color="auto" w:fill="FFFFFF"/>
        </w:rPr>
        <w:t>, M. M. (2015).</w:t>
      </w:r>
      <w:proofErr w:type="gramEnd"/>
      <w:r w:rsidRPr="001055EB">
        <w:rPr>
          <w:rFonts w:ascii="Times New Roman" w:hAnsi="Times New Roman" w:cs="Times New Roman"/>
          <w:color w:val="222222"/>
          <w:sz w:val="24"/>
          <w:szCs w:val="24"/>
          <w:shd w:val="clear" w:color="auto" w:fill="FFFFFF"/>
        </w:rPr>
        <w:t xml:space="preserve"> </w:t>
      </w:r>
      <w:proofErr w:type="gramStart"/>
      <w:r w:rsidRPr="001055EB">
        <w:rPr>
          <w:rFonts w:ascii="Times New Roman" w:hAnsi="Times New Roman" w:cs="Times New Roman"/>
          <w:color w:val="222222"/>
          <w:sz w:val="24"/>
          <w:szCs w:val="24"/>
          <w:shd w:val="clear" w:color="auto" w:fill="FFFFFF"/>
        </w:rPr>
        <w:t>The Impact of Emerging Technologies on Knowledge Management in Organizations.</w:t>
      </w:r>
      <w:proofErr w:type="gramEnd"/>
      <w:r w:rsidRPr="001055EB">
        <w:rPr>
          <w:rFonts w:ascii="Times New Roman" w:hAnsi="Times New Roman" w:cs="Times New Roman"/>
          <w:color w:val="222222"/>
          <w:sz w:val="24"/>
          <w:szCs w:val="24"/>
          <w:shd w:val="clear" w:color="auto" w:fill="FFFFFF"/>
        </w:rPr>
        <w:t> </w:t>
      </w:r>
      <w:proofErr w:type="gramStart"/>
      <w:r w:rsidRPr="001055EB">
        <w:rPr>
          <w:rFonts w:ascii="Times New Roman" w:hAnsi="Times New Roman" w:cs="Times New Roman"/>
          <w:i/>
          <w:iCs/>
          <w:color w:val="222222"/>
          <w:sz w:val="24"/>
          <w:szCs w:val="24"/>
          <w:shd w:val="clear" w:color="auto" w:fill="FFFFFF"/>
        </w:rPr>
        <w:t>International Business Research</w:t>
      </w:r>
      <w:r w:rsidRPr="001055EB">
        <w:rPr>
          <w:rFonts w:ascii="Times New Roman" w:hAnsi="Times New Roman" w:cs="Times New Roman"/>
          <w:color w:val="222222"/>
          <w:sz w:val="24"/>
          <w:szCs w:val="24"/>
          <w:shd w:val="clear" w:color="auto" w:fill="FFFFFF"/>
        </w:rPr>
        <w:t>, </w:t>
      </w:r>
      <w:r w:rsidRPr="001055EB">
        <w:rPr>
          <w:rFonts w:ascii="Times New Roman" w:hAnsi="Times New Roman" w:cs="Times New Roman"/>
          <w:i/>
          <w:iCs/>
          <w:color w:val="222222"/>
          <w:sz w:val="24"/>
          <w:szCs w:val="24"/>
          <w:shd w:val="clear" w:color="auto" w:fill="FFFFFF"/>
        </w:rPr>
        <w:t>8</w:t>
      </w:r>
      <w:r w:rsidRPr="001055EB">
        <w:rPr>
          <w:rFonts w:ascii="Times New Roman" w:hAnsi="Times New Roman" w:cs="Times New Roman"/>
          <w:color w:val="222222"/>
          <w:sz w:val="24"/>
          <w:szCs w:val="24"/>
          <w:shd w:val="clear" w:color="auto" w:fill="FFFFFF"/>
        </w:rPr>
        <w:t>(5), 111.</w:t>
      </w:r>
      <w:proofErr w:type="gramEnd"/>
      <w:r>
        <w:rPr>
          <w:rFonts w:ascii="Times New Roman" w:hAnsi="Times New Roman" w:cs="Times New Roman"/>
          <w:color w:val="222222"/>
          <w:sz w:val="24"/>
          <w:szCs w:val="24"/>
          <w:shd w:val="clear" w:color="auto" w:fill="FFFFFF"/>
        </w:rPr>
        <w:t xml:space="preserve"> Retrieved from</w:t>
      </w:r>
      <w:r w:rsidRPr="00205F0D">
        <w:t xml:space="preserve"> </w:t>
      </w:r>
      <w:r w:rsidRPr="00205F0D">
        <w:rPr>
          <w:rFonts w:ascii="Times New Roman" w:hAnsi="Times New Roman" w:cs="Times New Roman"/>
          <w:color w:val="222222"/>
          <w:sz w:val="24"/>
          <w:szCs w:val="24"/>
          <w:shd w:val="clear" w:color="auto" w:fill="FFFFFF"/>
        </w:rPr>
        <w:t>https://www.researchgate.net/profile/Tarek_El_Badawy/publication/276427247_The_Impact_of_Emerging_Technologies_on_Knowledge_Management_in_Organizations/links/562faede08ae8e12568771a8/The-Impact-of-Emerging-Technologies-on-Knowledge-Management-in-Organizations.pdf</w:t>
      </w:r>
    </w:p>
    <w:p w:rsidR="001674DD" w:rsidRPr="00200AF4" w:rsidRDefault="00A07963" w:rsidP="00205F0D">
      <w:pPr>
        <w:tabs>
          <w:tab w:val="left" w:pos="3900"/>
        </w:tabs>
        <w:spacing w:after="0" w:line="480" w:lineRule="auto"/>
        <w:rPr>
          <w:rFonts w:ascii="Times New Roman" w:hAnsi="Times New Roman" w:cs="Times New Roman"/>
          <w:color w:val="222222"/>
          <w:sz w:val="24"/>
          <w:szCs w:val="24"/>
          <w:shd w:val="clear" w:color="auto" w:fill="FFFFFF"/>
        </w:rPr>
      </w:pPr>
      <w:r w:rsidRPr="00A07963">
        <w:rPr>
          <w:rFonts w:ascii="Times New Roman" w:hAnsi="Times New Roman" w:cs="Times New Roman"/>
          <w:color w:val="222222"/>
          <w:sz w:val="24"/>
          <w:szCs w:val="24"/>
          <w:shd w:val="clear" w:color="auto" w:fill="FFFFFF"/>
        </w:rPr>
        <w:t xml:space="preserve">  </w:t>
      </w:r>
      <w:r w:rsidR="00914DD2" w:rsidRPr="00200AF4">
        <w:rPr>
          <w:rFonts w:ascii="Times New Roman" w:hAnsi="Times New Roman" w:cs="Times New Roman"/>
          <w:color w:val="222222"/>
          <w:sz w:val="24"/>
          <w:szCs w:val="24"/>
          <w:shd w:val="clear" w:color="auto" w:fill="FFFFFF"/>
        </w:rPr>
        <w:t xml:space="preserve"> </w:t>
      </w:r>
      <w:r w:rsidR="00205F0D">
        <w:rPr>
          <w:rFonts w:ascii="Times New Roman" w:hAnsi="Times New Roman" w:cs="Times New Roman"/>
          <w:color w:val="222222"/>
          <w:sz w:val="24"/>
          <w:szCs w:val="24"/>
          <w:shd w:val="clear" w:color="auto" w:fill="FFFFFF"/>
        </w:rPr>
        <w:tab/>
      </w:r>
    </w:p>
    <w:sectPr w:rsidR="001674DD" w:rsidRPr="00200AF4" w:rsidSect="00205F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6CB8" w:rsidRDefault="00486CB8" w:rsidP="00205F0D">
      <w:pPr>
        <w:spacing w:after="0" w:line="240" w:lineRule="auto"/>
      </w:pPr>
      <w:r>
        <w:separator/>
      </w:r>
    </w:p>
  </w:endnote>
  <w:endnote w:type="continuationSeparator" w:id="0">
    <w:p w:rsidR="00486CB8" w:rsidRDefault="00486CB8" w:rsidP="00205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6CB8" w:rsidRDefault="00486CB8" w:rsidP="00205F0D">
      <w:pPr>
        <w:spacing w:after="0" w:line="240" w:lineRule="auto"/>
      </w:pPr>
      <w:r>
        <w:separator/>
      </w:r>
    </w:p>
  </w:footnote>
  <w:footnote w:type="continuationSeparator" w:id="0">
    <w:p w:rsidR="00486CB8" w:rsidRDefault="00486CB8" w:rsidP="00205F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F0D" w:rsidRPr="00205F0D" w:rsidRDefault="00205F0D" w:rsidP="00205F0D">
    <w:pPr>
      <w:pStyle w:val="Header"/>
      <w:rPr>
        <w:rFonts w:ascii="Times New Roman" w:hAnsi="Times New Roman" w:cs="Times New Roman"/>
        <w:sz w:val="24"/>
        <w:szCs w:val="24"/>
      </w:rPr>
    </w:pPr>
    <w:r w:rsidRPr="00205F0D">
      <w:rPr>
        <w:rFonts w:ascii="Times New Roman" w:hAnsi="Times New Roman" w:cs="Times New Roman"/>
        <w:sz w:val="24"/>
        <w:szCs w:val="24"/>
      </w:rPr>
      <w:t>KNOWLEDGE MANAGEMENT AND EMERGING TECHNOLGY</w:t>
    </w:r>
    <w:r w:rsidRPr="00205F0D">
      <w:rPr>
        <w:rFonts w:ascii="Times New Roman" w:hAnsi="Times New Roman" w:cs="Times New Roman"/>
        <w:sz w:val="24"/>
        <w:szCs w:val="24"/>
      </w:rPr>
      <w:tab/>
    </w:r>
    <w:r w:rsidRPr="00205F0D">
      <w:rPr>
        <w:rFonts w:ascii="Times New Roman" w:hAnsi="Times New Roman" w:cs="Times New Roman"/>
        <w:sz w:val="24"/>
        <w:szCs w:val="24"/>
      </w:rPr>
      <w:fldChar w:fldCharType="begin"/>
    </w:r>
    <w:r w:rsidRPr="00205F0D">
      <w:rPr>
        <w:rFonts w:ascii="Times New Roman" w:hAnsi="Times New Roman" w:cs="Times New Roman"/>
        <w:sz w:val="24"/>
        <w:szCs w:val="24"/>
      </w:rPr>
      <w:instrText xml:space="preserve"> PAGE   \* MERGEFORMAT </w:instrText>
    </w:r>
    <w:r w:rsidRPr="00205F0D">
      <w:rPr>
        <w:rFonts w:ascii="Times New Roman" w:hAnsi="Times New Roman" w:cs="Times New Roman"/>
        <w:sz w:val="24"/>
        <w:szCs w:val="24"/>
      </w:rPr>
      <w:fldChar w:fldCharType="separate"/>
    </w:r>
    <w:r w:rsidR="00BC428F">
      <w:rPr>
        <w:rFonts w:ascii="Times New Roman" w:hAnsi="Times New Roman" w:cs="Times New Roman"/>
        <w:noProof/>
        <w:sz w:val="24"/>
        <w:szCs w:val="24"/>
      </w:rPr>
      <w:t>2</w:t>
    </w:r>
    <w:r w:rsidRPr="00205F0D">
      <w:rPr>
        <w:rFonts w:ascii="Times New Roman" w:hAnsi="Times New Roman" w:cs="Times New Roman"/>
        <w:noProof/>
        <w:sz w:val="24"/>
        <w:szCs w:val="24"/>
      </w:rPr>
      <w:fldChar w:fldCharType="end"/>
    </w:r>
  </w:p>
  <w:p w:rsidR="00205F0D" w:rsidRDefault="00205F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F0D" w:rsidRPr="00205F0D" w:rsidRDefault="00205F0D">
    <w:pPr>
      <w:pStyle w:val="Header"/>
      <w:rPr>
        <w:rFonts w:ascii="Times New Roman" w:hAnsi="Times New Roman" w:cs="Times New Roman"/>
        <w:sz w:val="24"/>
        <w:szCs w:val="24"/>
      </w:rPr>
    </w:pPr>
    <w:r w:rsidRPr="00205F0D">
      <w:rPr>
        <w:rFonts w:ascii="Times New Roman" w:hAnsi="Times New Roman" w:cs="Times New Roman"/>
        <w:sz w:val="24"/>
        <w:szCs w:val="24"/>
      </w:rPr>
      <w:t>Running head: KNOWLEDGE MANAGEMENT AND EMERGING TECHNOLGY</w:t>
    </w:r>
    <w:r w:rsidRPr="00205F0D">
      <w:rPr>
        <w:rFonts w:ascii="Times New Roman" w:hAnsi="Times New Roman" w:cs="Times New Roman"/>
        <w:sz w:val="24"/>
        <w:szCs w:val="24"/>
      </w:rPr>
      <w:tab/>
    </w:r>
    <w:r w:rsidRPr="00205F0D">
      <w:rPr>
        <w:rFonts w:ascii="Times New Roman" w:hAnsi="Times New Roman" w:cs="Times New Roman"/>
        <w:sz w:val="24"/>
        <w:szCs w:val="24"/>
      </w:rPr>
      <w:fldChar w:fldCharType="begin"/>
    </w:r>
    <w:r w:rsidRPr="00205F0D">
      <w:rPr>
        <w:rFonts w:ascii="Times New Roman" w:hAnsi="Times New Roman" w:cs="Times New Roman"/>
        <w:sz w:val="24"/>
        <w:szCs w:val="24"/>
      </w:rPr>
      <w:instrText xml:space="preserve"> PAGE   \* MERGEFORMAT </w:instrText>
    </w:r>
    <w:r w:rsidRPr="00205F0D">
      <w:rPr>
        <w:rFonts w:ascii="Times New Roman" w:hAnsi="Times New Roman" w:cs="Times New Roman"/>
        <w:sz w:val="24"/>
        <w:szCs w:val="24"/>
      </w:rPr>
      <w:fldChar w:fldCharType="separate"/>
    </w:r>
    <w:r w:rsidR="00BC428F">
      <w:rPr>
        <w:rFonts w:ascii="Times New Roman" w:hAnsi="Times New Roman" w:cs="Times New Roman"/>
        <w:noProof/>
        <w:sz w:val="24"/>
        <w:szCs w:val="24"/>
      </w:rPr>
      <w:t>1</w:t>
    </w:r>
    <w:r w:rsidRPr="00205F0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4DD"/>
    <w:rsid w:val="001674DD"/>
    <w:rsid w:val="00200AF4"/>
    <w:rsid w:val="00205F0D"/>
    <w:rsid w:val="003E6166"/>
    <w:rsid w:val="00486CB8"/>
    <w:rsid w:val="004B4F51"/>
    <w:rsid w:val="00537C5A"/>
    <w:rsid w:val="005D3719"/>
    <w:rsid w:val="00760ED1"/>
    <w:rsid w:val="00914DD2"/>
    <w:rsid w:val="009521ED"/>
    <w:rsid w:val="00967593"/>
    <w:rsid w:val="00A07963"/>
    <w:rsid w:val="00BC428F"/>
    <w:rsid w:val="00D73C9A"/>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205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5F0D"/>
  </w:style>
  <w:style w:type="paragraph" w:styleId="Footer">
    <w:name w:val="footer"/>
    <w:basedOn w:val="Normal"/>
    <w:link w:val="FooterChar"/>
    <w:uiPriority w:val="99"/>
    <w:unhideWhenUsed/>
    <w:rsid w:val="00205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5F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205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5F0D"/>
  </w:style>
  <w:style w:type="paragraph" w:styleId="Footer">
    <w:name w:val="footer"/>
    <w:basedOn w:val="Normal"/>
    <w:link w:val="FooterChar"/>
    <w:uiPriority w:val="99"/>
    <w:unhideWhenUsed/>
    <w:rsid w:val="00205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5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2018-09-18T09:50:00Z</dcterms:created>
  <dcterms:modified xsi:type="dcterms:W3CDTF">2018-09-18T09:50:00Z</dcterms:modified>
</cp:coreProperties>
</file>